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5B" w:rsidRDefault="00A25A5B">
      <w:r>
        <w:t>Minutes</w:t>
      </w:r>
      <w:r>
        <w:br/>
        <w:t>Silver Lake City Council</w:t>
      </w:r>
      <w:r>
        <w:br/>
      </w:r>
      <w:r w:rsidR="008F603B">
        <w:t>Regular Meeting</w:t>
      </w:r>
      <w:r w:rsidR="008F603B">
        <w:br/>
        <w:t>February 17, 2015</w:t>
      </w:r>
    </w:p>
    <w:p w:rsidR="008F603B" w:rsidRDefault="008F603B">
      <w:r>
        <w:t>Mayor Bruce Bebo called the meeting to order at 6:30 pm.</w:t>
      </w:r>
    </w:p>
    <w:p w:rsidR="008F603B" w:rsidRDefault="008F603B">
      <w:r>
        <w:t>Members present:  Mayor Bruce Bebo, Councilors Nolan Johnson (7:20pm), Greg Gillett, Ken Merrill, Joshua Mason</w:t>
      </w:r>
    </w:p>
    <w:p w:rsidR="008F603B" w:rsidRDefault="008F603B">
      <w:r>
        <w:t xml:space="preserve">Others present: Kerry Venier, clerk; Pat Fogarty, Jon Jerabek, MLS Manager; Donovan Holtberg; Forest Henriksen, Chief of Police; John </w:t>
      </w:r>
      <w:proofErr w:type="spellStart"/>
      <w:r>
        <w:t>Otteson</w:t>
      </w:r>
      <w:proofErr w:type="spellEnd"/>
      <w:r>
        <w:t>; Harvey Mikolichek; Commissioner Ron Shimanski; Jessica Grams, Chronicle.</w:t>
      </w:r>
    </w:p>
    <w:p w:rsidR="008F603B" w:rsidRDefault="008F603B">
      <w:r>
        <w:rPr>
          <w:i/>
        </w:rPr>
        <w:t>A motion was made by Councilor Gillett seconded by Councilor Mason to approve the agenda.</w:t>
      </w:r>
      <w:r>
        <w:rPr>
          <w:i/>
        </w:rPr>
        <w:br/>
        <w:t>Vote for:  Unanimous</w:t>
      </w:r>
      <w:r>
        <w:rPr>
          <w:i/>
        </w:rPr>
        <w:br/>
        <w:t>Motion carried.</w:t>
      </w:r>
    </w:p>
    <w:p w:rsidR="008F603B" w:rsidRDefault="008F603B">
      <w:r>
        <w:t>Consent Agenda:</w:t>
      </w:r>
    </w:p>
    <w:p w:rsidR="008F603B" w:rsidRDefault="008F603B" w:rsidP="008F603B">
      <w:pPr>
        <w:pStyle w:val="ListParagraph"/>
        <w:numPr>
          <w:ilvl w:val="0"/>
          <w:numId w:val="1"/>
        </w:numPr>
      </w:pPr>
      <w:r>
        <w:t>Approve minutes of the January 20, 2015 Annual Meeting.</w:t>
      </w:r>
    </w:p>
    <w:p w:rsidR="008F603B" w:rsidRDefault="008F603B" w:rsidP="008F603B">
      <w:pPr>
        <w:pStyle w:val="ListParagraph"/>
        <w:numPr>
          <w:ilvl w:val="0"/>
          <w:numId w:val="1"/>
        </w:numPr>
      </w:pPr>
      <w:r>
        <w:t xml:space="preserve">Approve payroll #2, 3 and Dec. </w:t>
      </w:r>
      <w:proofErr w:type="spellStart"/>
      <w:r>
        <w:t>Amb</w:t>
      </w:r>
      <w:proofErr w:type="spellEnd"/>
      <w:r>
        <w:t>.</w:t>
      </w:r>
    </w:p>
    <w:p w:rsidR="00343C53" w:rsidRDefault="008F603B" w:rsidP="00343C53">
      <w:pPr>
        <w:pStyle w:val="ListParagraph"/>
        <w:numPr>
          <w:ilvl w:val="0"/>
          <w:numId w:val="1"/>
        </w:numPr>
      </w:pPr>
      <w:r>
        <w:t>Claims to be paid:</w:t>
      </w:r>
      <w:r>
        <w:tab/>
        <w:t>$</w:t>
      </w:r>
      <w:r w:rsidR="00343C53">
        <w:t xml:space="preserve">  </w:t>
      </w:r>
      <w:r>
        <w:t>5,980.69  (1/22/15)</w:t>
      </w:r>
      <w:r>
        <w:br/>
        <w:t xml:space="preserve"> </w:t>
      </w:r>
      <w:r>
        <w:tab/>
      </w:r>
      <w:r>
        <w:tab/>
      </w:r>
      <w:r w:rsidR="00343C53">
        <w:tab/>
        <w:t>$24,553.78  (2/6/15)</w:t>
      </w:r>
      <w:r w:rsidR="00343C53">
        <w:br/>
        <w:t xml:space="preserve"> </w:t>
      </w:r>
      <w:r w:rsidR="00343C53">
        <w:tab/>
      </w:r>
      <w:r w:rsidR="00343C53">
        <w:tab/>
      </w:r>
    </w:p>
    <w:p w:rsidR="00343C53" w:rsidRDefault="00343C53" w:rsidP="00343C53">
      <w:r>
        <w:rPr>
          <w:i/>
        </w:rPr>
        <w:t>A motion was made by Councilor Merrill seconded by Councilor Gillett to approve the Consent Agenda.</w:t>
      </w:r>
      <w:r>
        <w:rPr>
          <w:i/>
        </w:rPr>
        <w:br/>
        <w:t>Vote for:  Unanimous</w:t>
      </w:r>
      <w:r>
        <w:rPr>
          <w:i/>
        </w:rPr>
        <w:br/>
        <w:t>Motion carried.</w:t>
      </w:r>
    </w:p>
    <w:p w:rsidR="00581AF0" w:rsidRDefault="00581AF0" w:rsidP="00343C53">
      <w:r>
        <w:t>Old Business:</w:t>
      </w:r>
    </w:p>
    <w:p w:rsidR="00581AF0" w:rsidRDefault="00581AF0" w:rsidP="00581AF0">
      <w:pPr>
        <w:pStyle w:val="ListParagraph"/>
        <w:numPr>
          <w:ilvl w:val="0"/>
          <w:numId w:val="2"/>
        </w:numPr>
      </w:pPr>
      <w:r>
        <w:t>Councilors reviewed the proposed rental ordinance.  Mr. Harvey Mikolichek presented a proposal to create a Health &amp; Safety Checklist as opposed to the full ordinance the Council was considering.  Mr. Mikolichek, a landlord, explained that the Health &amp; Safety Checklist would be required for all rental properties and the City would set the term for which the checklist would need to be renewed.  The Fire Department would conduct the review of the items on the checklist and the fee would be retained by the City.  Discussion was held regarding the applicability of the state fire code and if the City would need to adopt the code.</w:t>
      </w:r>
    </w:p>
    <w:p w:rsidR="0041612C" w:rsidRPr="0041612C" w:rsidRDefault="0041612C" w:rsidP="0041612C">
      <w:pPr>
        <w:pStyle w:val="ListParagraph"/>
        <w:numPr>
          <w:ilvl w:val="0"/>
          <w:numId w:val="2"/>
        </w:numPr>
      </w:pPr>
      <w:r>
        <w:t>Duane Wawrzyniak reported to the Council that he would be able to purchase the necessary equipment to operate the cable access channel for $1,000.</w:t>
      </w:r>
      <w:r>
        <w:br/>
      </w:r>
      <w:r w:rsidRPr="0041612C">
        <w:rPr>
          <w:i/>
        </w:rPr>
        <w:t>A motion was made by Councilor Johnsons seconded by Councilor Mason to approve a budget of $1,000.00 to purchase equipment necessary to operate the Cable access channel.</w:t>
      </w:r>
      <w:r w:rsidRPr="0041612C">
        <w:rPr>
          <w:i/>
        </w:rPr>
        <w:br/>
        <w:t>Vote for:  Unanimous</w:t>
      </w:r>
      <w:r w:rsidRPr="0041612C">
        <w:rPr>
          <w:i/>
        </w:rPr>
        <w:br/>
        <w:t>Motion carried.</w:t>
      </w:r>
    </w:p>
    <w:p w:rsidR="0041612C" w:rsidRDefault="0041612C" w:rsidP="0041612C">
      <w:r>
        <w:t>New Business:</w:t>
      </w:r>
    </w:p>
    <w:p w:rsidR="00542EBB" w:rsidRPr="00542EBB" w:rsidRDefault="0041612C" w:rsidP="00542EBB">
      <w:pPr>
        <w:pStyle w:val="ListParagraph"/>
        <w:numPr>
          <w:ilvl w:val="0"/>
          <w:numId w:val="3"/>
        </w:numPr>
        <w:rPr>
          <w:i/>
        </w:rPr>
      </w:pPr>
      <w:r>
        <w:t xml:space="preserve">Councilors reviewed a recommendation from the planning commission to approve an application for a Conditional Use Permit </w:t>
      </w:r>
      <w:r w:rsidR="009E6834">
        <w:t xml:space="preserve">(an accessory building over 800 </w:t>
      </w:r>
      <w:proofErr w:type="spellStart"/>
      <w:r w:rsidR="009E6834">
        <w:t>sq.ft</w:t>
      </w:r>
      <w:proofErr w:type="spellEnd"/>
      <w:r w:rsidR="009E6834">
        <w:t>.) and variance (side walls over 10’ high) for 213 Cleveland St SE.  Councilors heard that a public hearing was held on Feb. 10</w:t>
      </w:r>
      <w:r w:rsidR="009E6834" w:rsidRPr="009E6834">
        <w:rPr>
          <w:vertAlign w:val="superscript"/>
        </w:rPr>
        <w:t>th</w:t>
      </w:r>
      <w:r w:rsidR="009E6834">
        <w:t xml:space="preserve"> at which time the planning commission made its recommendation with conditions that the property be used for personal business, no commercial </w:t>
      </w:r>
      <w:r w:rsidR="00E524CB">
        <w:t>activities</w:t>
      </w:r>
      <w:r w:rsidR="00E44D78">
        <w:t xml:space="preserve"> and that the project shall be constructed in a manner that water runoff </w:t>
      </w:r>
      <w:r w:rsidR="00E44D78">
        <w:lastRenderedPageBreak/>
        <w:t>shall not adversely affect any neighboring property.</w:t>
      </w:r>
      <w:r w:rsidR="009E6834">
        <w:t xml:space="preserve">  Chris Penaz, the property owner, answered questions about the project</w:t>
      </w:r>
      <w:r w:rsidR="00E524CB">
        <w:t xml:space="preserve">.  </w:t>
      </w:r>
      <w:r w:rsidR="00E524CB">
        <w:br/>
        <w:t>Mayor Bebo suggested that the zoning regulations may need to be looked at as it seems that the City is constantly approving exceptions to the regulations.</w:t>
      </w:r>
      <w:r w:rsidR="00542EBB">
        <w:t xml:space="preserve">   </w:t>
      </w:r>
      <w:r w:rsidR="00542EBB">
        <w:br/>
      </w:r>
      <w:r w:rsidR="00542EBB">
        <w:br/>
      </w:r>
      <w:r w:rsidR="00542EBB">
        <w:rPr>
          <w:i/>
        </w:rPr>
        <w:t>A motion was made by Councilor Merrill seconded by Councilor Mason to approve a Variance and Conditional Use Permit for 213 Cleveland St SE with the following conditions:</w:t>
      </w:r>
      <w:r w:rsidR="00542EBB">
        <w:rPr>
          <w:i/>
        </w:rPr>
        <w:br/>
        <w:t>1. The shed shall not exceed 1,440 sq. ft. with sidewalls not to exceed 12’6”.</w:t>
      </w:r>
      <w:r w:rsidR="00542EBB">
        <w:rPr>
          <w:i/>
        </w:rPr>
        <w:br/>
        <w:t>2. The building shall be used for personal use only; No commercial activity.</w:t>
      </w:r>
      <w:r w:rsidR="00542EBB">
        <w:br/>
      </w:r>
      <w:r w:rsidR="00542EBB" w:rsidRPr="00542EBB">
        <w:rPr>
          <w:i/>
        </w:rPr>
        <w:t>3. The projected shall be constructed in a manner that water runoff shall not adversely affect any neighboring property.</w:t>
      </w:r>
      <w:r w:rsidR="00542EBB">
        <w:rPr>
          <w:i/>
        </w:rPr>
        <w:br/>
        <w:t>Vote for:  Unanimous</w:t>
      </w:r>
      <w:r w:rsidR="00542EBB">
        <w:rPr>
          <w:i/>
        </w:rPr>
        <w:br/>
        <w:t>Motion carried.</w:t>
      </w:r>
    </w:p>
    <w:p w:rsidR="00542EBB" w:rsidRPr="005D0B57" w:rsidRDefault="00542EBB" w:rsidP="00542EBB">
      <w:pPr>
        <w:pStyle w:val="ListParagraph"/>
        <w:numPr>
          <w:ilvl w:val="0"/>
          <w:numId w:val="3"/>
        </w:numPr>
        <w:rPr>
          <w:i/>
        </w:rPr>
      </w:pPr>
      <w:r>
        <w:t xml:space="preserve">Dan &amp; Sue Keiser of 205 Cleveland St SE addressed the Council regarding </w:t>
      </w:r>
      <w:r w:rsidR="005D0B57">
        <w:t>sanitary sewer backups that happened at their home twice this year.  Clerk Venier informed Councilors that the matter was turned over to insurance and the first claim was declined but the second claim was approved.  The plan is to have the line televised to see what caused the backup and find possible solution to prevent backup into Keiser’s property.</w:t>
      </w:r>
      <w:r w:rsidR="005D0B57">
        <w:br/>
      </w:r>
      <w:r w:rsidR="005D0B57">
        <w:br/>
      </w:r>
      <w:r w:rsidR="005D0B57">
        <w:rPr>
          <w:i/>
        </w:rPr>
        <w:t>A motion was made by Councilor Merrill seconded by Councilor Johnson to recommend the City’s insurance cover the additional $1,430.45 in expenses the Keiser identified in clean up of the sewer back up.</w:t>
      </w:r>
      <w:r w:rsidR="005D0B57">
        <w:rPr>
          <w:i/>
        </w:rPr>
        <w:br/>
        <w:t>Vote for:  Unanimous</w:t>
      </w:r>
      <w:r w:rsidR="005D0B57">
        <w:rPr>
          <w:i/>
        </w:rPr>
        <w:br/>
        <w:t>Motion carried.</w:t>
      </w:r>
    </w:p>
    <w:p w:rsidR="005D0B57" w:rsidRPr="00DE20E0" w:rsidRDefault="00DE20E0" w:rsidP="00542EBB">
      <w:pPr>
        <w:pStyle w:val="ListParagraph"/>
        <w:numPr>
          <w:ilvl w:val="0"/>
          <w:numId w:val="3"/>
        </w:numPr>
        <w:rPr>
          <w:i/>
        </w:rPr>
      </w:pPr>
      <w:r>
        <w:t>Harvey Mikolichek addressed the Council to see if the City would help cover expenses to repair Main St where the Legion had to repair it sanitary sewer line.  Councilors told Mr. Mikolichek that the property owner is responsible for the lateral line to the main and if they made an exception to the Legion they would go against past decisions.</w:t>
      </w:r>
    </w:p>
    <w:p w:rsidR="00DE20E0" w:rsidRPr="001B54F2" w:rsidRDefault="00083E9D" w:rsidP="00542EBB">
      <w:pPr>
        <w:pStyle w:val="ListParagraph"/>
        <w:numPr>
          <w:ilvl w:val="0"/>
          <w:numId w:val="3"/>
        </w:numPr>
        <w:rPr>
          <w:i/>
        </w:rPr>
      </w:pPr>
      <w:r>
        <w:rPr>
          <w:i/>
        </w:rPr>
        <w:t xml:space="preserve">A </w:t>
      </w:r>
      <w:r w:rsidR="001B54F2">
        <w:rPr>
          <w:i/>
        </w:rPr>
        <w:t>motion was made by Councilor Gillett seconded by Councilor Mason to approve a one day gambling permit for the SLFD Relief Assoc. on June 27, 2015 for their 125</w:t>
      </w:r>
      <w:r w:rsidR="001B54F2" w:rsidRPr="001B54F2">
        <w:rPr>
          <w:i/>
          <w:vertAlign w:val="superscript"/>
        </w:rPr>
        <w:t>th</w:t>
      </w:r>
      <w:r w:rsidR="001B54F2">
        <w:rPr>
          <w:i/>
        </w:rPr>
        <w:t xml:space="preserve"> anniversary celebration.</w:t>
      </w:r>
      <w:r w:rsidR="001B54F2">
        <w:rPr>
          <w:i/>
        </w:rPr>
        <w:br/>
        <w:t>Vote for:  Unanimous</w:t>
      </w:r>
      <w:r w:rsidR="001B54F2">
        <w:rPr>
          <w:i/>
        </w:rPr>
        <w:br/>
        <w:t>Motion carried.</w:t>
      </w:r>
    </w:p>
    <w:p w:rsidR="001B54F2" w:rsidRPr="001B54F2" w:rsidRDefault="001B54F2" w:rsidP="00542EBB">
      <w:pPr>
        <w:pStyle w:val="ListParagraph"/>
        <w:numPr>
          <w:ilvl w:val="0"/>
          <w:numId w:val="3"/>
        </w:numPr>
        <w:rPr>
          <w:i/>
        </w:rPr>
      </w:pPr>
      <w:r>
        <w:t>Councilor’s reviewed a request to place ‘No Use of Jake Brakes’ signs at the entrances into the City.  The matter was referred to the County.</w:t>
      </w:r>
    </w:p>
    <w:p w:rsidR="001B54F2" w:rsidRDefault="001B54F2" w:rsidP="001B54F2">
      <w:r>
        <w:t>Department Business:</w:t>
      </w:r>
    </w:p>
    <w:p w:rsidR="001B54F2" w:rsidRDefault="001B54F2" w:rsidP="001B54F2">
      <w:pPr>
        <w:pStyle w:val="ListParagraph"/>
        <w:numPr>
          <w:ilvl w:val="0"/>
          <w:numId w:val="4"/>
        </w:numPr>
      </w:pPr>
      <w:r>
        <w:t>Liquor Store:  Councilor Johnson and MLS Manager Jerabek</w:t>
      </w:r>
      <w:r w:rsidR="003F4C24">
        <w:t xml:space="preserve"> reported the following:</w:t>
      </w:r>
    </w:p>
    <w:p w:rsidR="003F4C24" w:rsidRDefault="003F4C24" w:rsidP="003F4C24">
      <w:pPr>
        <w:pStyle w:val="ListParagraph"/>
        <w:numPr>
          <w:ilvl w:val="1"/>
          <w:numId w:val="4"/>
        </w:numPr>
      </w:pPr>
      <w:r>
        <w:t>Reviewed year end expense, revenue and profit information and noted that the results were unaudited at this point.</w:t>
      </w:r>
    </w:p>
    <w:p w:rsidR="003F4C24" w:rsidRDefault="003F4C24" w:rsidP="003F4C24">
      <w:pPr>
        <w:pStyle w:val="ListParagraph"/>
        <w:numPr>
          <w:ilvl w:val="1"/>
          <w:numId w:val="4"/>
        </w:numPr>
      </w:pPr>
      <w:r>
        <w:t>Recommended approval for the annual review for four employees:</w:t>
      </w:r>
    </w:p>
    <w:p w:rsidR="003F4C24" w:rsidRPr="003F4C24" w:rsidRDefault="003F4C24" w:rsidP="003F4C24">
      <w:pPr>
        <w:pStyle w:val="ListParagraph"/>
        <w:numPr>
          <w:ilvl w:val="2"/>
          <w:numId w:val="4"/>
        </w:numPr>
      </w:pPr>
      <w:r>
        <w:rPr>
          <w:i/>
        </w:rPr>
        <w:t>A motion was made by Councilor Johnson seconded by Councilor Gillett to approve the annual review with step increase for Jessica Trebbensee.</w:t>
      </w:r>
      <w:r>
        <w:rPr>
          <w:i/>
        </w:rPr>
        <w:br/>
        <w:t>Vote for:  Unanimous</w:t>
      </w:r>
      <w:r>
        <w:rPr>
          <w:i/>
        </w:rPr>
        <w:br/>
        <w:t>Motion carried.</w:t>
      </w:r>
    </w:p>
    <w:p w:rsidR="003F4C24" w:rsidRPr="003F4C24" w:rsidRDefault="003F4C24" w:rsidP="003F4C24">
      <w:pPr>
        <w:pStyle w:val="ListParagraph"/>
        <w:numPr>
          <w:ilvl w:val="2"/>
          <w:numId w:val="4"/>
        </w:numPr>
      </w:pPr>
      <w:r>
        <w:rPr>
          <w:i/>
        </w:rPr>
        <w:t>A motion was made by Councilor Johnson seconded by Councilor Merrill to approve the annual review with step increase for Alyssa Schauer.</w:t>
      </w:r>
      <w:r>
        <w:rPr>
          <w:i/>
        </w:rPr>
        <w:br/>
        <w:t>Vote for:  Unanimous</w:t>
      </w:r>
      <w:r>
        <w:rPr>
          <w:i/>
        </w:rPr>
        <w:br/>
        <w:t>Motion carried.</w:t>
      </w:r>
    </w:p>
    <w:p w:rsidR="003F4C24" w:rsidRPr="00D23C49" w:rsidRDefault="003F4C24" w:rsidP="003F4C24">
      <w:pPr>
        <w:pStyle w:val="ListParagraph"/>
        <w:numPr>
          <w:ilvl w:val="2"/>
          <w:numId w:val="4"/>
        </w:numPr>
      </w:pPr>
      <w:r>
        <w:rPr>
          <w:i/>
        </w:rPr>
        <w:lastRenderedPageBreak/>
        <w:t>A motion was made by Councilor Johnson seconded by Councilor Mason to approve the annual review for Matt Kaczmarek</w:t>
      </w:r>
      <w:r w:rsidR="00D23C49">
        <w:rPr>
          <w:i/>
        </w:rPr>
        <w:t>.</w:t>
      </w:r>
      <w:r w:rsidR="00D23C49">
        <w:rPr>
          <w:i/>
        </w:rPr>
        <w:br/>
        <w:t>Vote for:  Unanimous</w:t>
      </w:r>
      <w:r w:rsidR="00D23C49">
        <w:rPr>
          <w:i/>
        </w:rPr>
        <w:br/>
        <w:t>Motion carried.</w:t>
      </w:r>
    </w:p>
    <w:p w:rsidR="00D23C49" w:rsidRPr="00D23C49" w:rsidRDefault="00D23C49" w:rsidP="00D23C49">
      <w:pPr>
        <w:pStyle w:val="ListParagraph"/>
        <w:numPr>
          <w:ilvl w:val="2"/>
          <w:numId w:val="4"/>
        </w:numPr>
      </w:pPr>
      <w:r>
        <w:rPr>
          <w:i/>
        </w:rPr>
        <w:t>A motion was made by Councilor Johnson seconded by Councilor Gillett to approve the annual review for Kari Eischens.</w:t>
      </w:r>
      <w:r>
        <w:rPr>
          <w:i/>
        </w:rPr>
        <w:br/>
        <w:t>Vote for:  Unanimous</w:t>
      </w:r>
      <w:r>
        <w:rPr>
          <w:i/>
        </w:rPr>
        <w:br/>
        <w:t>motion carried.</w:t>
      </w:r>
    </w:p>
    <w:p w:rsidR="00D23C49" w:rsidRDefault="00D23C49" w:rsidP="00D23C49">
      <w:pPr>
        <w:pStyle w:val="ListParagraph"/>
        <w:numPr>
          <w:ilvl w:val="2"/>
          <w:numId w:val="4"/>
        </w:numPr>
      </w:pPr>
      <w:r>
        <w:rPr>
          <w:i/>
        </w:rPr>
        <w:t>A motion was made by Councilor Johnson second by Councilor Merrill to approve the hire of Ashley Ardolf-Mason as a Part Time Bartender.</w:t>
      </w:r>
      <w:r>
        <w:rPr>
          <w:i/>
        </w:rPr>
        <w:br/>
        <w:t>Vote for:  Unanimous</w:t>
      </w:r>
      <w:r>
        <w:rPr>
          <w:i/>
        </w:rPr>
        <w:br/>
        <w:t>Abstain:  Councilor Mason.</w:t>
      </w:r>
    </w:p>
    <w:p w:rsidR="00D23C49" w:rsidRDefault="00D23C49" w:rsidP="00D23C49">
      <w:pPr>
        <w:pStyle w:val="ListParagraph"/>
        <w:numPr>
          <w:ilvl w:val="0"/>
          <w:numId w:val="4"/>
        </w:numPr>
      </w:pPr>
      <w:r>
        <w:t>Public Safety:  Councilor Gillett and Chief Henriksen reported the following:</w:t>
      </w:r>
    </w:p>
    <w:p w:rsidR="00D23C49" w:rsidRDefault="00D23C49" w:rsidP="00D23C49">
      <w:pPr>
        <w:pStyle w:val="ListParagraph"/>
        <w:numPr>
          <w:ilvl w:val="1"/>
          <w:numId w:val="4"/>
        </w:numPr>
      </w:pPr>
      <w:r>
        <w:t>Background check is ongoing for Mr. Smith.</w:t>
      </w:r>
    </w:p>
    <w:p w:rsidR="00D23C49" w:rsidRDefault="00D23C49" w:rsidP="00D23C49">
      <w:pPr>
        <w:pStyle w:val="ListParagraph"/>
        <w:numPr>
          <w:ilvl w:val="1"/>
          <w:numId w:val="4"/>
        </w:numPr>
      </w:pPr>
      <w:r>
        <w:t>Provided a copy of 2014 calls for service.</w:t>
      </w:r>
    </w:p>
    <w:p w:rsidR="00D23C49" w:rsidRDefault="00D23C49" w:rsidP="00D23C49">
      <w:pPr>
        <w:pStyle w:val="ListParagraph"/>
        <w:numPr>
          <w:ilvl w:val="1"/>
          <w:numId w:val="4"/>
        </w:numPr>
      </w:pPr>
      <w:r>
        <w:t xml:space="preserve">Officer </w:t>
      </w:r>
      <w:proofErr w:type="spellStart"/>
      <w:r>
        <w:t>Wawrzecha</w:t>
      </w:r>
      <w:proofErr w:type="spellEnd"/>
      <w:r>
        <w:t xml:space="preserve"> received a new vest and the cost will be split between grants and the Cities of Brownton and Silver Lake.</w:t>
      </w:r>
    </w:p>
    <w:p w:rsidR="00D23C49" w:rsidRDefault="00D23C49" w:rsidP="00D23C49">
      <w:pPr>
        <w:pStyle w:val="ListParagraph"/>
        <w:numPr>
          <w:ilvl w:val="0"/>
          <w:numId w:val="4"/>
        </w:numPr>
      </w:pPr>
      <w:r>
        <w:t xml:space="preserve">Public Works:  Councilor Mason reported that snow removal has gone well this season and </w:t>
      </w:r>
      <w:proofErr w:type="spellStart"/>
      <w:r w:rsidR="000228D6">
        <w:t>Infratech</w:t>
      </w:r>
      <w:proofErr w:type="spellEnd"/>
      <w:r w:rsidR="000228D6">
        <w:t xml:space="preserve"> will be out to televise along Cleveland St where the backup had occurred.</w:t>
      </w:r>
    </w:p>
    <w:p w:rsidR="003E6607" w:rsidRDefault="003E6607" w:rsidP="003E6607">
      <w:pPr>
        <w:pStyle w:val="ListParagraph"/>
        <w:numPr>
          <w:ilvl w:val="0"/>
          <w:numId w:val="4"/>
        </w:numPr>
      </w:pPr>
      <w:r>
        <w:t>Community Development:  Councilor Merrill reported that the Planning Commission met and discussed approaching some individuals from GSL schools to help with the tree inventory and they continued compiling results of the survey, which they hope to present in March.  Commissioner Ron Shimanski reviewed and updated Councilors on the County progress on the Recycling project and noted that they will begin collecting single sort recycling in May.  Commission Shimanski also updated the Council on the Jail expansion project and Fiber Optic project coming in to Glencoe and Hutchinson.</w:t>
      </w:r>
    </w:p>
    <w:p w:rsidR="003E6607" w:rsidRDefault="003E6607" w:rsidP="003E6607">
      <w:r>
        <w:t>Open Discussion:</w:t>
      </w:r>
    </w:p>
    <w:p w:rsidR="003E6607" w:rsidRDefault="003E6607" w:rsidP="003E6607">
      <w:pPr>
        <w:pStyle w:val="ListParagraph"/>
        <w:numPr>
          <w:ilvl w:val="0"/>
          <w:numId w:val="5"/>
        </w:numPr>
      </w:pPr>
      <w:r>
        <w:t>Councilor Merrill reported on the Elected Officials Conference he attended in Mankato.  Councilor Merrill also brought up the idea of having Council workshops with staff to work on developing planning issues</w:t>
      </w:r>
      <w:r w:rsidR="00F752B9">
        <w:t xml:space="preserve"> and also suggested staff or Council members attending the League of Minnesota Cities annual conference.</w:t>
      </w:r>
    </w:p>
    <w:p w:rsidR="00F752B9" w:rsidRDefault="0037794E" w:rsidP="00F752B9">
      <w:r>
        <w:rPr>
          <w:i/>
        </w:rPr>
        <w:t>A motion was made by Councilor Johnson seconded by Councilor Mason to adjourn this regular meeting of the Silver Lake City Council.</w:t>
      </w:r>
      <w:r>
        <w:rPr>
          <w:i/>
        </w:rPr>
        <w:br/>
        <w:t>Vote for:  Unanimous</w:t>
      </w:r>
      <w:r>
        <w:rPr>
          <w:i/>
        </w:rPr>
        <w:br/>
        <w:t>Motion carried; meeting adjourned at 9:31pm.</w:t>
      </w:r>
    </w:p>
    <w:p w:rsidR="0037794E" w:rsidRDefault="0037794E" w:rsidP="00F752B9"/>
    <w:p w:rsidR="0037794E" w:rsidRDefault="0037794E" w:rsidP="00F752B9"/>
    <w:p w:rsidR="0037794E" w:rsidRPr="0037794E" w:rsidRDefault="0037794E" w:rsidP="00F752B9">
      <w:r>
        <w:t>________________________________</w:t>
      </w:r>
      <w:r>
        <w:tab/>
      </w:r>
      <w:r>
        <w:tab/>
      </w:r>
      <w:r>
        <w:tab/>
      </w:r>
      <w:r>
        <w:tab/>
        <w:t>Seal of the City:</w:t>
      </w:r>
      <w:r>
        <w:br/>
      </w:r>
      <w:bookmarkStart w:id="0" w:name="_GoBack"/>
      <w:bookmarkEnd w:id="0"/>
      <w:r>
        <w:t>Kerry Venier, Clerk/Treasurer</w:t>
      </w:r>
    </w:p>
    <w:sectPr w:rsidR="0037794E" w:rsidRPr="0037794E" w:rsidSect="009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D0B24"/>
    <w:multiLevelType w:val="hybridMultilevel"/>
    <w:tmpl w:val="3132C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E08C3"/>
    <w:multiLevelType w:val="hybridMultilevel"/>
    <w:tmpl w:val="BC0C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66B4D"/>
    <w:multiLevelType w:val="hybridMultilevel"/>
    <w:tmpl w:val="58FE6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E19BA"/>
    <w:multiLevelType w:val="hybridMultilevel"/>
    <w:tmpl w:val="B342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B120D"/>
    <w:multiLevelType w:val="hybridMultilevel"/>
    <w:tmpl w:val="3D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25A5B"/>
    <w:rsid w:val="00005A89"/>
    <w:rsid w:val="000228D6"/>
    <w:rsid w:val="00083E9D"/>
    <w:rsid w:val="000A3E81"/>
    <w:rsid w:val="001B54F2"/>
    <w:rsid w:val="00343C53"/>
    <w:rsid w:val="0037794E"/>
    <w:rsid w:val="003E6607"/>
    <w:rsid w:val="003F4C24"/>
    <w:rsid w:val="0041612C"/>
    <w:rsid w:val="00542EBB"/>
    <w:rsid w:val="00562E0F"/>
    <w:rsid w:val="00581AF0"/>
    <w:rsid w:val="00582DAF"/>
    <w:rsid w:val="005D0B57"/>
    <w:rsid w:val="00645205"/>
    <w:rsid w:val="006D564E"/>
    <w:rsid w:val="006F5F63"/>
    <w:rsid w:val="007E5D6D"/>
    <w:rsid w:val="008A22C9"/>
    <w:rsid w:val="008F603B"/>
    <w:rsid w:val="00997A6C"/>
    <w:rsid w:val="009E6834"/>
    <w:rsid w:val="00A22A22"/>
    <w:rsid w:val="00A25A5B"/>
    <w:rsid w:val="00A7730D"/>
    <w:rsid w:val="00C54734"/>
    <w:rsid w:val="00D23C49"/>
    <w:rsid w:val="00DB02B0"/>
    <w:rsid w:val="00DD16C8"/>
    <w:rsid w:val="00DE20E0"/>
    <w:rsid w:val="00E44D78"/>
    <w:rsid w:val="00E524CB"/>
    <w:rsid w:val="00E571AF"/>
    <w:rsid w:val="00E90AA9"/>
    <w:rsid w:val="00F66DDB"/>
    <w:rsid w:val="00F752B9"/>
    <w:rsid w:val="00FE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16F87-9912-45FA-BDAE-8301887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dcterms:created xsi:type="dcterms:W3CDTF">2015-03-16T14:58:00Z</dcterms:created>
  <dcterms:modified xsi:type="dcterms:W3CDTF">2017-05-19T13:55:00Z</dcterms:modified>
</cp:coreProperties>
</file>